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812" w:rsidRDefault="005A6812" w:rsidP="005A6812">
      <w:pPr>
        <w:rPr>
          <w:b/>
          <w:u w:val="single"/>
        </w:rPr>
      </w:pPr>
    </w:p>
    <w:p w:rsidR="005A6812" w:rsidRDefault="005A6812" w:rsidP="005A6812">
      <w:pPr>
        <w:jc w:val="center"/>
      </w:pPr>
      <w:r>
        <w:rPr>
          <w:noProof/>
        </w:rPr>
        <w:drawing>
          <wp:inline distT="0" distB="0" distL="0" distR="0">
            <wp:extent cx="2560320" cy="911352"/>
            <wp:effectExtent l="19050" t="0" r="0" b="0"/>
            <wp:docPr id="1" name="Picture 0" descr="MedStarStMary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StarStMarysLogo.JPG"/>
                    <pic:cNvPicPr/>
                  </pic:nvPicPr>
                  <pic:blipFill>
                    <a:blip r:embed="rId5" cstate="print"/>
                    <a:stretch>
                      <a:fillRect/>
                    </a:stretch>
                  </pic:blipFill>
                  <pic:spPr>
                    <a:xfrm>
                      <a:off x="0" y="0"/>
                      <a:ext cx="2560320" cy="911352"/>
                    </a:xfrm>
                    <a:prstGeom prst="rect">
                      <a:avLst/>
                    </a:prstGeom>
                  </pic:spPr>
                </pic:pic>
              </a:graphicData>
            </a:graphic>
          </wp:inline>
        </w:drawing>
      </w:r>
    </w:p>
    <w:p w:rsidR="005A6812" w:rsidRPr="005A6812" w:rsidRDefault="005A6812" w:rsidP="005A6812">
      <w:pPr>
        <w:autoSpaceDE w:val="0"/>
        <w:autoSpaceDN w:val="0"/>
        <w:adjustRightInd w:val="0"/>
        <w:spacing w:after="0" w:line="240" w:lineRule="auto"/>
        <w:rPr>
          <w:rFonts w:cs="Times New Roman"/>
          <w:b/>
          <w:sz w:val="28"/>
          <w:szCs w:val="28"/>
        </w:rPr>
      </w:pPr>
      <w:r w:rsidRPr="005A6812">
        <w:rPr>
          <w:rFonts w:cs="Times New Roman"/>
          <w:b/>
          <w:sz w:val="28"/>
          <w:szCs w:val="28"/>
        </w:rPr>
        <w:t xml:space="preserve">MedStar St. Mary’s Hospital is currently seeking a Human Resources Generalist. Please apply at </w:t>
      </w:r>
      <w:hyperlink r:id="rId6" w:history="1">
        <w:r w:rsidRPr="005A6812">
          <w:rPr>
            <w:rStyle w:val="Hyperlink"/>
            <w:rFonts w:cs="Times New Roman"/>
            <w:b/>
            <w:sz w:val="28"/>
            <w:szCs w:val="28"/>
          </w:rPr>
          <w:t>www.medstarstmarys.org/careers</w:t>
        </w:r>
      </w:hyperlink>
      <w:r w:rsidRPr="005A6812">
        <w:rPr>
          <w:rFonts w:cs="Times New Roman"/>
          <w:b/>
          <w:sz w:val="28"/>
          <w:szCs w:val="28"/>
        </w:rPr>
        <w:t xml:space="preserve"> or contact 301-475-6018</w:t>
      </w:r>
      <w:r>
        <w:rPr>
          <w:rFonts w:cs="Times New Roman"/>
          <w:b/>
          <w:sz w:val="28"/>
          <w:szCs w:val="28"/>
        </w:rPr>
        <w:t xml:space="preserve"> for more information.</w:t>
      </w:r>
    </w:p>
    <w:p w:rsidR="005A6812" w:rsidRPr="005A6812" w:rsidRDefault="005A6812" w:rsidP="005A6812">
      <w:pPr>
        <w:autoSpaceDE w:val="0"/>
        <w:autoSpaceDN w:val="0"/>
        <w:adjustRightInd w:val="0"/>
        <w:spacing w:after="0" w:line="240" w:lineRule="auto"/>
        <w:rPr>
          <w:rFonts w:cs="Times New Roman"/>
          <w:b/>
          <w:sz w:val="24"/>
          <w:szCs w:val="24"/>
        </w:rPr>
      </w:pPr>
    </w:p>
    <w:p w:rsidR="005A6812" w:rsidRPr="005A6812" w:rsidRDefault="005A6812" w:rsidP="005A6812">
      <w:pPr>
        <w:autoSpaceDE w:val="0"/>
        <w:autoSpaceDN w:val="0"/>
        <w:adjustRightInd w:val="0"/>
        <w:spacing w:after="0" w:line="240" w:lineRule="auto"/>
        <w:rPr>
          <w:rFonts w:cs="Times New Roman"/>
          <w:b/>
          <w:sz w:val="24"/>
          <w:szCs w:val="24"/>
        </w:rPr>
      </w:pPr>
      <w:r w:rsidRPr="005A6812">
        <w:rPr>
          <w:rFonts w:cs="Times New Roman"/>
          <w:b/>
          <w:sz w:val="24"/>
          <w:szCs w:val="24"/>
        </w:rPr>
        <w:t>The Human Resources Generalist serves as a member of the St. Mary’s Hospital Human Resources Department responsible for developing and implementing strategic initiatives that will result in the successful recruitment and retention of various healthcare professionals (both clinical and non-clinical), with the majority of the time spent devoted to the recruitment and retention of non-clinical professionals.</w:t>
      </w:r>
    </w:p>
    <w:p w:rsidR="005A6812" w:rsidRDefault="005A6812" w:rsidP="005A6812">
      <w:pPr>
        <w:autoSpaceDE w:val="0"/>
        <w:autoSpaceDN w:val="0"/>
        <w:adjustRightInd w:val="0"/>
        <w:spacing w:after="0" w:line="240" w:lineRule="auto"/>
        <w:rPr>
          <w:rFonts w:cs="Times New Roman"/>
          <w:sz w:val="24"/>
          <w:szCs w:val="24"/>
        </w:rPr>
      </w:pPr>
    </w:p>
    <w:p w:rsidR="005A6812" w:rsidRDefault="005A6812" w:rsidP="005A6812">
      <w:pPr>
        <w:rPr>
          <w:b/>
        </w:rPr>
      </w:pPr>
      <w:r>
        <w:rPr>
          <w:rFonts w:eastAsia="Times New Roman" w:cs="Arial"/>
          <w:b/>
          <w:u w:val="single"/>
        </w:rPr>
        <w:t>Minimum Qualifications</w:t>
      </w:r>
      <w:r>
        <w:rPr>
          <w:b/>
        </w:rPr>
        <w:t>:</w:t>
      </w:r>
    </w:p>
    <w:p w:rsidR="005A6812" w:rsidRPr="002552F5" w:rsidRDefault="005A6812" w:rsidP="005A6812">
      <w:pPr>
        <w:autoSpaceDE w:val="0"/>
        <w:autoSpaceDN w:val="0"/>
        <w:adjustRightInd w:val="0"/>
        <w:spacing w:after="0" w:line="240" w:lineRule="auto"/>
        <w:rPr>
          <w:rFonts w:cs="Times New Roman"/>
          <w:sz w:val="24"/>
          <w:szCs w:val="24"/>
        </w:rPr>
      </w:pPr>
      <w:r w:rsidRPr="002552F5">
        <w:rPr>
          <w:rFonts w:cs="Times New Roman"/>
          <w:sz w:val="24"/>
          <w:szCs w:val="24"/>
        </w:rPr>
        <w:t>Human Resources Generalist I:</w:t>
      </w:r>
    </w:p>
    <w:p w:rsidR="005A6812" w:rsidRDefault="005A6812" w:rsidP="005A6812">
      <w:pPr>
        <w:pStyle w:val="ListParagraph"/>
        <w:numPr>
          <w:ilvl w:val="0"/>
          <w:numId w:val="1"/>
        </w:numPr>
        <w:autoSpaceDE w:val="0"/>
        <w:autoSpaceDN w:val="0"/>
        <w:adjustRightInd w:val="0"/>
        <w:spacing w:after="0" w:line="240" w:lineRule="auto"/>
        <w:rPr>
          <w:rFonts w:cs="Times New Roman"/>
          <w:sz w:val="24"/>
          <w:szCs w:val="24"/>
        </w:rPr>
      </w:pPr>
      <w:r w:rsidRPr="00F449F0">
        <w:rPr>
          <w:rFonts w:cs="Times New Roman"/>
          <w:sz w:val="24"/>
          <w:szCs w:val="24"/>
        </w:rPr>
        <w:t xml:space="preserve">A Bachelor’s Degree in human resources management, business administration or a related degree is required.  </w:t>
      </w:r>
    </w:p>
    <w:p w:rsidR="005A6812" w:rsidRDefault="005A6812" w:rsidP="005A6812">
      <w:pPr>
        <w:pStyle w:val="ListParagraph"/>
        <w:numPr>
          <w:ilvl w:val="0"/>
          <w:numId w:val="1"/>
        </w:numPr>
        <w:autoSpaceDE w:val="0"/>
        <w:autoSpaceDN w:val="0"/>
        <w:adjustRightInd w:val="0"/>
        <w:spacing w:after="0" w:line="240" w:lineRule="auto"/>
        <w:rPr>
          <w:rFonts w:cs="Times New Roman"/>
          <w:sz w:val="24"/>
          <w:szCs w:val="24"/>
        </w:rPr>
      </w:pPr>
      <w:r w:rsidRPr="00F449F0">
        <w:rPr>
          <w:rFonts w:cs="Times New Roman"/>
          <w:sz w:val="24"/>
          <w:szCs w:val="24"/>
        </w:rPr>
        <w:t xml:space="preserve">A minimum of one (1) year of recruitment and/or human resources generalist experience in the healthcare industry is required or a minimum of three (3) years of progressively responsible recruitment and/or human resources generalist experience outside of the healthcare industry is required. </w:t>
      </w:r>
    </w:p>
    <w:p w:rsidR="005A6812" w:rsidRDefault="005A6812" w:rsidP="005A6812">
      <w:pPr>
        <w:autoSpaceDE w:val="0"/>
        <w:autoSpaceDN w:val="0"/>
        <w:adjustRightInd w:val="0"/>
        <w:spacing w:after="0" w:line="240" w:lineRule="auto"/>
        <w:rPr>
          <w:rFonts w:cs="Times New Roman"/>
          <w:sz w:val="24"/>
          <w:szCs w:val="24"/>
        </w:rPr>
      </w:pPr>
    </w:p>
    <w:p w:rsidR="005A6812" w:rsidRPr="002552F5" w:rsidRDefault="005A6812" w:rsidP="005A6812">
      <w:pPr>
        <w:autoSpaceDE w:val="0"/>
        <w:autoSpaceDN w:val="0"/>
        <w:adjustRightInd w:val="0"/>
        <w:spacing w:after="0" w:line="240" w:lineRule="auto"/>
        <w:rPr>
          <w:rFonts w:cs="Times New Roman"/>
          <w:sz w:val="24"/>
          <w:szCs w:val="24"/>
        </w:rPr>
      </w:pPr>
      <w:r w:rsidRPr="002552F5">
        <w:rPr>
          <w:rFonts w:cs="Times New Roman"/>
          <w:sz w:val="24"/>
          <w:szCs w:val="24"/>
        </w:rPr>
        <w:t>Human Resources Generalist II:</w:t>
      </w:r>
    </w:p>
    <w:p w:rsidR="005A6812" w:rsidRDefault="005A6812" w:rsidP="005A6812">
      <w:pPr>
        <w:pStyle w:val="ListParagraph"/>
        <w:numPr>
          <w:ilvl w:val="0"/>
          <w:numId w:val="2"/>
        </w:numPr>
        <w:autoSpaceDE w:val="0"/>
        <w:autoSpaceDN w:val="0"/>
        <w:adjustRightInd w:val="0"/>
        <w:spacing w:after="0" w:line="240" w:lineRule="auto"/>
        <w:rPr>
          <w:rFonts w:cs="Times New Roman"/>
          <w:sz w:val="24"/>
          <w:szCs w:val="24"/>
        </w:rPr>
      </w:pPr>
      <w:r w:rsidRPr="00F449F0">
        <w:rPr>
          <w:rFonts w:cs="Times New Roman"/>
          <w:sz w:val="24"/>
          <w:szCs w:val="24"/>
        </w:rPr>
        <w:t xml:space="preserve">A Bachelor’s Degree in human resources management, business administration or a related field is required. </w:t>
      </w:r>
    </w:p>
    <w:p w:rsidR="005A6812" w:rsidRDefault="005A6812" w:rsidP="005A6812">
      <w:pPr>
        <w:pStyle w:val="ListParagraph"/>
        <w:numPr>
          <w:ilvl w:val="0"/>
          <w:numId w:val="2"/>
        </w:numPr>
        <w:autoSpaceDE w:val="0"/>
        <w:autoSpaceDN w:val="0"/>
        <w:adjustRightInd w:val="0"/>
        <w:spacing w:after="0" w:line="240" w:lineRule="auto"/>
        <w:rPr>
          <w:rFonts w:cs="Times New Roman"/>
          <w:sz w:val="24"/>
          <w:szCs w:val="24"/>
        </w:rPr>
      </w:pPr>
      <w:r w:rsidRPr="002552F5">
        <w:rPr>
          <w:rFonts w:cs="Times New Roman"/>
          <w:sz w:val="24"/>
          <w:szCs w:val="24"/>
        </w:rPr>
        <w:t>A minimum of five (5) years of progressively responsible recruitment and/or human resources generalist experience in the healthcare industry is required or a minimum of seven (7) years of progressively responsible recruitment and/or human resources generalist experience outside of the healthcare industry is required</w:t>
      </w:r>
      <w:r>
        <w:rPr>
          <w:rFonts w:cs="Times New Roman"/>
          <w:sz w:val="24"/>
          <w:szCs w:val="24"/>
        </w:rPr>
        <w:t>.</w:t>
      </w:r>
      <w:r w:rsidRPr="00F449F0">
        <w:rPr>
          <w:rFonts w:cs="Times New Roman"/>
          <w:sz w:val="24"/>
          <w:szCs w:val="24"/>
        </w:rPr>
        <w:t xml:space="preserve"> </w:t>
      </w:r>
    </w:p>
    <w:p w:rsidR="005A6812" w:rsidRDefault="005A6812" w:rsidP="005A6812">
      <w:pPr>
        <w:pStyle w:val="ListParagraph"/>
        <w:numPr>
          <w:ilvl w:val="0"/>
          <w:numId w:val="2"/>
        </w:numPr>
        <w:autoSpaceDE w:val="0"/>
        <w:autoSpaceDN w:val="0"/>
        <w:adjustRightInd w:val="0"/>
        <w:spacing w:after="0" w:line="240" w:lineRule="auto"/>
        <w:rPr>
          <w:rFonts w:cs="Times New Roman"/>
          <w:sz w:val="24"/>
          <w:szCs w:val="24"/>
        </w:rPr>
      </w:pPr>
      <w:r>
        <w:rPr>
          <w:rFonts w:cs="Times New Roman"/>
          <w:sz w:val="24"/>
          <w:szCs w:val="24"/>
        </w:rPr>
        <w:t>PHR or other HR related certification</w:t>
      </w:r>
    </w:p>
    <w:p w:rsidR="005A6812" w:rsidRDefault="005A6812" w:rsidP="005A6812">
      <w:pPr>
        <w:autoSpaceDE w:val="0"/>
        <w:autoSpaceDN w:val="0"/>
        <w:adjustRightInd w:val="0"/>
        <w:spacing w:after="0" w:line="240" w:lineRule="auto"/>
        <w:rPr>
          <w:rFonts w:cs="Times New Roman"/>
          <w:sz w:val="24"/>
          <w:szCs w:val="24"/>
        </w:rPr>
      </w:pPr>
    </w:p>
    <w:p w:rsidR="005A6812" w:rsidRPr="00F449F0" w:rsidRDefault="005A6812" w:rsidP="005A6812">
      <w:pPr>
        <w:autoSpaceDE w:val="0"/>
        <w:autoSpaceDN w:val="0"/>
        <w:adjustRightInd w:val="0"/>
        <w:spacing w:after="0" w:line="240" w:lineRule="auto"/>
        <w:rPr>
          <w:rFonts w:cs="Times New Roman"/>
          <w:sz w:val="24"/>
          <w:szCs w:val="24"/>
        </w:rPr>
      </w:pPr>
      <w:r w:rsidRPr="00F449F0">
        <w:rPr>
          <w:rFonts w:cs="Times New Roman"/>
          <w:sz w:val="24"/>
          <w:szCs w:val="24"/>
        </w:rPr>
        <w:t>Human Resources Generalist III:</w:t>
      </w:r>
    </w:p>
    <w:p w:rsidR="005A6812" w:rsidRDefault="005A6812" w:rsidP="005A6812">
      <w:pPr>
        <w:pStyle w:val="ListParagraph"/>
        <w:numPr>
          <w:ilvl w:val="0"/>
          <w:numId w:val="2"/>
        </w:numPr>
        <w:autoSpaceDE w:val="0"/>
        <w:autoSpaceDN w:val="0"/>
        <w:adjustRightInd w:val="0"/>
        <w:spacing w:after="0" w:line="240" w:lineRule="auto"/>
        <w:rPr>
          <w:rFonts w:cs="Times New Roman"/>
          <w:sz w:val="24"/>
          <w:szCs w:val="24"/>
        </w:rPr>
      </w:pPr>
      <w:r w:rsidRPr="00F449F0">
        <w:rPr>
          <w:rFonts w:cs="Times New Roman"/>
          <w:sz w:val="24"/>
          <w:szCs w:val="24"/>
        </w:rPr>
        <w:t xml:space="preserve">A Master’s degree in human resources management, business administration or a related field is required.  </w:t>
      </w:r>
    </w:p>
    <w:p w:rsidR="005A6812" w:rsidRDefault="005A6812" w:rsidP="005A6812">
      <w:pPr>
        <w:pStyle w:val="ListParagraph"/>
        <w:numPr>
          <w:ilvl w:val="0"/>
          <w:numId w:val="2"/>
        </w:numPr>
        <w:autoSpaceDE w:val="0"/>
        <w:autoSpaceDN w:val="0"/>
        <w:adjustRightInd w:val="0"/>
        <w:spacing w:after="0" w:line="240" w:lineRule="auto"/>
        <w:rPr>
          <w:rFonts w:cs="Times New Roman"/>
          <w:sz w:val="24"/>
          <w:szCs w:val="24"/>
        </w:rPr>
      </w:pPr>
      <w:r w:rsidRPr="002552F5">
        <w:rPr>
          <w:rFonts w:cs="Times New Roman"/>
          <w:sz w:val="24"/>
          <w:szCs w:val="24"/>
        </w:rPr>
        <w:t>A minimum of ten (10) years of progressively responsible recruitment and/or human resources generalist experience in the healthcare industry is required or a minimum of twelve (12) years of progressively responsible recruitment and/or human resources generalist experience outside of the healthcare industry is required.</w:t>
      </w:r>
    </w:p>
    <w:p w:rsidR="005A6812" w:rsidRPr="00F449F0" w:rsidRDefault="005A6812" w:rsidP="005A6812">
      <w:pPr>
        <w:pStyle w:val="ListParagraph"/>
        <w:numPr>
          <w:ilvl w:val="0"/>
          <w:numId w:val="2"/>
        </w:numPr>
        <w:autoSpaceDE w:val="0"/>
        <w:autoSpaceDN w:val="0"/>
        <w:adjustRightInd w:val="0"/>
        <w:spacing w:after="0" w:line="240" w:lineRule="auto"/>
        <w:rPr>
          <w:rFonts w:cs="Times New Roman"/>
          <w:sz w:val="24"/>
          <w:szCs w:val="24"/>
        </w:rPr>
      </w:pPr>
      <w:r w:rsidRPr="00F449F0">
        <w:rPr>
          <w:rFonts w:cs="Times New Roman"/>
          <w:sz w:val="24"/>
          <w:szCs w:val="24"/>
        </w:rPr>
        <w:t>SPHR certification</w:t>
      </w:r>
      <w:r>
        <w:rPr>
          <w:rFonts w:cs="Times New Roman"/>
          <w:sz w:val="24"/>
          <w:szCs w:val="24"/>
        </w:rPr>
        <w:t xml:space="preserve"> or other HR related certification</w:t>
      </w:r>
      <w:r w:rsidRPr="00F449F0">
        <w:rPr>
          <w:rFonts w:cs="Times New Roman"/>
          <w:sz w:val="24"/>
          <w:szCs w:val="24"/>
        </w:rPr>
        <w:t xml:space="preserve"> is required.</w:t>
      </w:r>
    </w:p>
    <w:p w:rsidR="005A6812" w:rsidRPr="002552F5" w:rsidRDefault="005A6812" w:rsidP="005A6812">
      <w:pPr>
        <w:autoSpaceDE w:val="0"/>
        <w:autoSpaceDN w:val="0"/>
        <w:adjustRightInd w:val="0"/>
        <w:spacing w:after="0" w:line="240" w:lineRule="auto"/>
        <w:rPr>
          <w:rFonts w:cs="Times New Roman"/>
          <w:sz w:val="24"/>
          <w:szCs w:val="24"/>
        </w:rPr>
      </w:pPr>
    </w:p>
    <w:p w:rsidR="005A6812" w:rsidRPr="00A937CE" w:rsidRDefault="005A6812" w:rsidP="005A6812">
      <w:pPr>
        <w:rPr>
          <w:b/>
        </w:rPr>
      </w:pPr>
      <w:r>
        <w:rPr>
          <w:b/>
          <w:u w:val="single"/>
        </w:rPr>
        <w:t>Preferred Qualifications</w:t>
      </w:r>
      <w:r>
        <w:rPr>
          <w:b/>
        </w:rPr>
        <w:t>:</w:t>
      </w:r>
    </w:p>
    <w:p w:rsidR="005A6812" w:rsidRPr="002552F5" w:rsidRDefault="005A6812" w:rsidP="005A6812">
      <w:pPr>
        <w:autoSpaceDE w:val="0"/>
        <w:autoSpaceDN w:val="0"/>
        <w:adjustRightInd w:val="0"/>
        <w:spacing w:after="0" w:line="240" w:lineRule="auto"/>
        <w:rPr>
          <w:rFonts w:cs="Times New Roman"/>
          <w:sz w:val="24"/>
          <w:szCs w:val="24"/>
        </w:rPr>
      </w:pPr>
      <w:r w:rsidRPr="002552F5">
        <w:rPr>
          <w:rFonts w:cs="Times New Roman"/>
          <w:sz w:val="24"/>
          <w:szCs w:val="24"/>
        </w:rPr>
        <w:t>Human Resources Generalist I:</w:t>
      </w:r>
    </w:p>
    <w:p w:rsidR="005A6812" w:rsidRDefault="005A6812" w:rsidP="005A6812">
      <w:pPr>
        <w:pStyle w:val="ListParagraph"/>
        <w:numPr>
          <w:ilvl w:val="0"/>
          <w:numId w:val="4"/>
        </w:numPr>
        <w:autoSpaceDE w:val="0"/>
        <w:autoSpaceDN w:val="0"/>
        <w:adjustRightInd w:val="0"/>
        <w:spacing w:after="0" w:line="240" w:lineRule="auto"/>
        <w:rPr>
          <w:rFonts w:cs="Times New Roman"/>
          <w:sz w:val="24"/>
          <w:szCs w:val="24"/>
        </w:rPr>
      </w:pPr>
      <w:r w:rsidRPr="00F449F0">
        <w:rPr>
          <w:rFonts w:cs="Times New Roman"/>
          <w:sz w:val="24"/>
          <w:szCs w:val="24"/>
        </w:rPr>
        <w:t>Master’s</w:t>
      </w:r>
      <w:r>
        <w:rPr>
          <w:rFonts w:cs="Times New Roman"/>
          <w:sz w:val="24"/>
          <w:szCs w:val="24"/>
        </w:rPr>
        <w:t xml:space="preserve"> degree</w:t>
      </w:r>
      <w:r w:rsidRPr="00F449F0">
        <w:rPr>
          <w:rFonts w:cs="Times New Roman"/>
          <w:sz w:val="24"/>
          <w:szCs w:val="24"/>
        </w:rPr>
        <w:t xml:space="preserve"> preferred.</w:t>
      </w:r>
    </w:p>
    <w:p w:rsidR="005A6812" w:rsidRDefault="005A6812" w:rsidP="005A6812">
      <w:pPr>
        <w:pStyle w:val="ListParagraph"/>
        <w:numPr>
          <w:ilvl w:val="0"/>
          <w:numId w:val="4"/>
        </w:numPr>
        <w:autoSpaceDE w:val="0"/>
        <w:autoSpaceDN w:val="0"/>
        <w:adjustRightInd w:val="0"/>
        <w:spacing w:after="0" w:line="240" w:lineRule="auto"/>
        <w:rPr>
          <w:rFonts w:cs="Times New Roman"/>
          <w:sz w:val="24"/>
          <w:szCs w:val="24"/>
        </w:rPr>
      </w:pPr>
      <w:r w:rsidRPr="00F449F0">
        <w:rPr>
          <w:rFonts w:cs="Times New Roman"/>
          <w:sz w:val="24"/>
          <w:szCs w:val="24"/>
        </w:rPr>
        <w:t>A minimum of two (2) years of leading or co-leading</w:t>
      </w:r>
      <w:r>
        <w:rPr>
          <w:rFonts w:cs="Times New Roman"/>
          <w:sz w:val="24"/>
          <w:szCs w:val="24"/>
        </w:rPr>
        <w:t xml:space="preserve"> HRIS data management </w:t>
      </w:r>
    </w:p>
    <w:p w:rsidR="005A6812" w:rsidRDefault="005A6812" w:rsidP="005A6812">
      <w:pPr>
        <w:pStyle w:val="ListParagraph"/>
        <w:numPr>
          <w:ilvl w:val="0"/>
          <w:numId w:val="4"/>
        </w:numPr>
        <w:autoSpaceDE w:val="0"/>
        <w:autoSpaceDN w:val="0"/>
        <w:adjustRightInd w:val="0"/>
        <w:spacing w:after="0" w:line="240" w:lineRule="auto"/>
        <w:rPr>
          <w:rFonts w:cs="Times New Roman"/>
          <w:sz w:val="24"/>
          <w:szCs w:val="24"/>
        </w:rPr>
      </w:pPr>
      <w:r>
        <w:rPr>
          <w:rFonts w:cs="Times New Roman"/>
          <w:sz w:val="24"/>
          <w:szCs w:val="24"/>
        </w:rPr>
        <w:t>PHR</w:t>
      </w:r>
    </w:p>
    <w:p w:rsidR="005A6812" w:rsidRDefault="005A6812" w:rsidP="005A6812">
      <w:pPr>
        <w:autoSpaceDE w:val="0"/>
        <w:autoSpaceDN w:val="0"/>
        <w:adjustRightInd w:val="0"/>
        <w:spacing w:after="0" w:line="240" w:lineRule="auto"/>
        <w:rPr>
          <w:rFonts w:cs="Times New Roman"/>
          <w:sz w:val="24"/>
          <w:szCs w:val="24"/>
        </w:rPr>
      </w:pPr>
      <w:r w:rsidRPr="002552F5">
        <w:rPr>
          <w:rFonts w:cs="Times New Roman"/>
          <w:sz w:val="24"/>
          <w:szCs w:val="24"/>
        </w:rPr>
        <w:t>Human Resources Generalist II:</w:t>
      </w:r>
    </w:p>
    <w:p w:rsidR="005A6812" w:rsidRDefault="005A6812" w:rsidP="005A6812">
      <w:pPr>
        <w:pStyle w:val="ListParagraph"/>
        <w:numPr>
          <w:ilvl w:val="0"/>
          <w:numId w:val="2"/>
        </w:numPr>
        <w:autoSpaceDE w:val="0"/>
        <w:autoSpaceDN w:val="0"/>
        <w:adjustRightInd w:val="0"/>
        <w:spacing w:after="0" w:line="240" w:lineRule="auto"/>
        <w:rPr>
          <w:rFonts w:cs="Times New Roman"/>
          <w:sz w:val="24"/>
          <w:szCs w:val="24"/>
        </w:rPr>
      </w:pPr>
      <w:r>
        <w:rPr>
          <w:rFonts w:cs="Times New Roman"/>
          <w:sz w:val="24"/>
          <w:szCs w:val="24"/>
        </w:rPr>
        <w:t xml:space="preserve">Juris Doctor </w:t>
      </w:r>
    </w:p>
    <w:p w:rsidR="005A6812" w:rsidRDefault="005A6812" w:rsidP="005A6812">
      <w:pPr>
        <w:pStyle w:val="ListParagraph"/>
        <w:numPr>
          <w:ilvl w:val="0"/>
          <w:numId w:val="2"/>
        </w:numPr>
        <w:autoSpaceDE w:val="0"/>
        <w:autoSpaceDN w:val="0"/>
        <w:adjustRightInd w:val="0"/>
        <w:spacing w:after="0" w:line="240" w:lineRule="auto"/>
        <w:rPr>
          <w:rFonts w:cs="Times New Roman"/>
          <w:sz w:val="24"/>
          <w:szCs w:val="24"/>
        </w:rPr>
      </w:pPr>
      <w:r w:rsidRPr="009E2C1D">
        <w:rPr>
          <w:rFonts w:cs="Times New Roman"/>
          <w:sz w:val="24"/>
          <w:szCs w:val="24"/>
        </w:rPr>
        <w:t>A minimum of three (3) years of leading any human resources discipline is a plus.</w:t>
      </w:r>
    </w:p>
    <w:p w:rsidR="005A6812" w:rsidRDefault="005A6812" w:rsidP="005A6812">
      <w:pPr>
        <w:pStyle w:val="ListParagraph"/>
        <w:numPr>
          <w:ilvl w:val="0"/>
          <w:numId w:val="2"/>
        </w:numPr>
        <w:autoSpaceDE w:val="0"/>
        <w:autoSpaceDN w:val="0"/>
        <w:adjustRightInd w:val="0"/>
        <w:spacing w:after="0" w:line="240" w:lineRule="auto"/>
        <w:rPr>
          <w:rFonts w:cs="Times New Roman"/>
          <w:sz w:val="24"/>
          <w:szCs w:val="24"/>
        </w:rPr>
      </w:pPr>
      <w:r>
        <w:rPr>
          <w:rFonts w:cs="Times New Roman"/>
          <w:sz w:val="24"/>
          <w:szCs w:val="24"/>
        </w:rPr>
        <w:t>SPHR</w:t>
      </w:r>
    </w:p>
    <w:p w:rsidR="005A6812" w:rsidRPr="002552F5" w:rsidRDefault="005A6812" w:rsidP="005A6812">
      <w:pPr>
        <w:autoSpaceDE w:val="0"/>
        <w:autoSpaceDN w:val="0"/>
        <w:adjustRightInd w:val="0"/>
        <w:spacing w:after="0" w:line="240" w:lineRule="auto"/>
        <w:rPr>
          <w:rFonts w:cs="Times New Roman"/>
          <w:sz w:val="24"/>
          <w:szCs w:val="24"/>
        </w:rPr>
      </w:pPr>
      <w:r w:rsidRPr="002552F5">
        <w:rPr>
          <w:rFonts w:cs="Times New Roman"/>
          <w:sz w:val="24"/>
          <w:szCs w:val="24"/>
        </w:rPr>
        <w:t>Human Resources Generalist III:</w:t>
      </w:r>
    </w:p>
    <w:p w:rsidR="005A6812" w:rsidRDefault="005A6812" w:rsidP="005A6812">
      <w:pPr>
        <w:pStyle w:val="ListParagraph"/>
        <w:numPr>
          <w:ilvl w:val="0"/>
          <w:numId w:val="3"/>
        </w:numPr>
        <w:autoSpaceDE w:val="0"/>
        <w:autoSpaceDN w:val="0"/>
        <w:adjustRightInd w:val="0"/>
        <w:spacing w:after="0" w:line="240" w:lineRule="auto"/>
        <w:rPr>
          <w:rFonts w:cs="Times New Roman"/>
          <w:sz w:val="24"/>
          <w:szCs w:val="24"/>
        </w:rPr>
      </w:pPr>
      <w:r>
        <w:rPr>
          <w:rFonts w:cs="Times New Roman"/>
          <w:sz w:val="24"/>
          <w:szCs w:val="24"/>
        </w:rPr>
        <w:t xml:space="preserve">Juris Doctor </w:t>
      </w:r>
    </w:p>
    <w:p w:rsidR="005A6812" w:rsidRPr="00F449F0" w:rsidRDefault="005A6812" w:rsidP="005A6812">
      <w:pPr>
        <w:pStyle w:val="ListParagraph"/>
        <w:numPr>
          <w:ilvl w:val="0"/>
          <w:numId w:val="3"/>
        </w:numPr>
        <w:autoSpaceDE w:val="0"/>
        <w:autoSpaceDN w:val="0"/>
        <w:adjustRightInd w:val="0"/>
        <w:spacing w:after="0" w:line="240" w:lineRule="auto"/>
        <w:rPr>
          <w:rFonts w:cs="Times New Roman"/>
          <w:sz w:val="24"/>
          <w:szCs w:val="24"/>
        </w:rPr>
      </w:pPr>
      <w:r w:rsidRPr="00F449F0">
        <w:rPr>
          <w:rFonts w:cs="Times New Roman"/>
          <w:sz w:val="24"/>
          <w:szCs w:val="24"/>
        </w:rPr>
        <w:t>A minimum of five (5) years of leading any human</w:t>
      </w:r>
      <w:r>
        <w:rPr>
          <w:rFonts w:cs="Times New Roman"/>
          <w:sz w:val="24"/>
          <w:szCs w:val="24"/>
        </w:rPr>
        <w:t xml:space="preserve"> resources discipline </w:t>
      </w:r>
    </w:p>
    <w:p w:rsidR="002D673D" w:rsidRDefault="004E5F3E"/>
    <w:sectPr w:rsidR="002D673D" w:rsidSect="005A6812">
      <w:pgSz w:w="12240" w:h="15840"/>
      <w:pgMar w:top="36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45ED9"/>
    <w:multiLevelType w:val="hybridMultilevel"/>
    <w:tmpl w:val="38B6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1B666D"/>
    <w:multiLevelType w:val="hybridMultilevel"/>
    <w:tmpl w:val="844CB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A4E6F"/>
    <w:multiLevelType w:val="hybridMultilevel"/>
    <w:tmpl w:val="76981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692B9F"/>
    <w:multiLevelType w:val="hybridMultilevel"/>
    <w:tmpl w:val="69FA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5A6812"/>
    <w:rsid w:val="004E5F3E"/>
    <w:rsid w:val="005A6812"/>
    <w:rsid w:val="005D73A8"/>
    <w:rsid w:val="007A514B"/>
    <w:rsid w:val="00C71C98"/>
    <w:rsid w:val="00F77A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812"/>
    <w:rPr>
      <w:rFonts w:ascii="Arial Narrow" w:hAnsi="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812"/>
    <w:pPr>
      <w:ind w:left="720"/>
      <w:contextualSpacing/>
    </w:pPr>
  </w:style>
  <w:style w:type="paragraph" w:styleId="BalloonText">
    <w:name w:val="Balloon Text"/>
    <w:basedOn w:val="Normal"/>
    <w:link w:val="BalloonTextChar"/>
    <w:uiPriority w:val="99"/>
    <w:semiHidden/>
    <w:unhideWhenUsed/>
    <w:rsid w:val="005A6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812"/>
    <w:rPr>
      <w:rFonts w:ascii="Tahoma" w:hAnsi="Tahoma" w:cs="Tahoma"/>
      <w:sz w:val="16"/>
      <w:szCs w:val="16"/>
    </w:rPr>
  </w:style>
  <w:style w:type="character" w:styleId="Hyperlink">
    <w:name w:val="Hyperlink"/>
    <w:basedOn w:val="DefaultParagraphFont"/>
    <w:uiPriority w:val="99"/>
    <w:unhideWhenUsed/>
    <w:rsid w:val="005A681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dkilgore\AppData\Local\Microsoft\Windows\Temporary%20Internet%20Files\Content.Outlook\SCQV4QCL\www.medstarstmarys.org\career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2243</Characters>
  <Application>Microsoft Office Word</Application>
  <DocSecurity>0</DocSecurity>
  <Lines>18</Lines>
  <Paragraphs>5</Paragraphs>
  <ScaleCrop>false</ScaleCrop>
  <Company>MedStar St. Mary's Hospital</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pbarnard</dc:creator>
  <cp:lastModifiedBy>American Electronics, Inc.</cp:lastModifiedBy>
  <cp:revision>2</cp:revision>
  <dcterms:created xsi:type="dcterms:W3CDTF">2013-10-15T15:32:00Z</dcterms:created>
  <dcterms:modified xsi:type="dcterms:W3CDTF">2013-10-15T15:32:00Z</dcterms:modified>
</cp:coreProperties>
</file>