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65" w:rsidRDefault="00D37465" w:rsidP="00D37465">
      <w:pPr>
        <w:spacing w:after="0" w:line="240" w:lineRule="auto"/>
        <w:rPr>
          <w:rFonts w:ascii="Helvetica" w:eastAsia="Times New Roman" w:hAnsi="Helvetica" w:cs="Helvetica"/>
          <w:b/>
          <w:bCs/>
          <w:color w:val="333333"/>
          <w:sz w:val="20"/>
          <w:szCs w:val="20"/>
          <w:shd w:val="clear" w:color="auto" w:fill="FFFFFF"/>
        </w:rPr>
      </w:pPr>
      <w:r w:rsidRPr="00D37465">
        <w:rPr>
          <w:rFonts w:ascii="Helvetica" w:eastAsia="Times New Roman" w:hAnsi="Helvetica" w:cs="Helvetica"/>
          <w:color w:val="333333"/>
          <w:sz w:val="20"/>
          <w:szCs w:val="20"/>
          <w:shd w:val="clear" w:color="auto" w:fill="FFFFFF"/>
        </w:rPr>
        <w:t>Spalding Consulting, Inc. is seeking a </w:t>
      </w:r>
      <w:r w:rsidRPr="00D37465">
        <w:rPr>
          <w:rFonts w:ascii="Helvetica" w:eastAsia="Times New Roman" w:hAnsi="Helvetica" w:cs="Helvetica"/>
          <w:b/>
          <w:bCs/>
          <w:color w:val="333333"/>
          <w:sz w:val="20"/>
          <w:szCs w:val="20"/>
          <w:shd w:val="clear" w:color="auto" w:fill="FFFFFF"/>
        </w:rPr>
        <w:t>Corporate Recruiter </w:t>
      </w:r>
      <w:r w:rsidRPr="00D37465">
        <w:rPr>
          <w:rFonts w:ascii="Helvetica" w:eastAsia="Times New Roman" w:hAnsi="Helvetica" w:cs="Helvetica"/>
          <w:color w:val="333333"/>
          <w:sz w:val="20"/>
          <w:szCs w:val="20"/>
          <w:shd w:val="clear" w:color="auto" w:fill="FFFFFF"/>
        </w:rPr>
        <w:t>in </w:t>
      </w:r>
      <w:r w:rsidRPr="00D37465">
        <w:rPr>
          <w:rFonts w:ascii="Helvetica" w:eastAsia="Times New Roman" w:hAnsi="Helvetica" w:cs="Helvetica"/>
          <w:b/>
          <w:bCs/>
          <w:color w:val="333333"/>
          <w:sz w:val="20"/>
          <w:szCs w:val="20"/>
          <w:shd w:val="clear" w:color="auto" w:fill="FFFFFF"/>
        </w:rPr>
        <w:t>Lexington Park, Maryland</w:t>
      </w:r>
      <w:r w:rsidRPr="00D37465">
        <w:rPr>
          <w:rFonts w:ascii="Helvetica" w:eastAsia="Times New Roman" w:hAnsi="Helvetica" w:cs="Helvetica"/>
          <w:color w:val="333333"/>
          <w:sz w:val="20"/>
          <w:szCs w:val="20"/>
          <w:shd w:val="clear" w:color="auto" w:fill="FFFFFF"/>
        </w:rPr>
        <w:t>. Spalding Consulting, Inc. is a professional services firm specializing in Information Technology (IT), Program Management, and Financial Management for the Department of Defense, federal agencies, and commercial clients. We offer excellent salaries, benefits, and outstanding growth potential.</w:t>
      </w:r>
      <w:r w:rsidRPr="00D37465">
        <w:rPr>
          <w:rFonts w:ascii="Helvetica" w:eastAsia="Times New Roman" w:hAnsi="Helvetica" w:cs="Helvetica"/>
          <w:color w:val="333333"/>
          <w:sz w:val="20"/>
          <w:szCs w:val="20"/>
        </w:rPr>
        <w:br/>
      </w:r>
      <w:r w:rsidRPr="00D37465">
        <w:rPr>
          <w:rFonts w:ascii="Helvetica" w:eastAsia="Times New Roman" w:hAnsi="Helvetica" w:cs="Helvetica"/>
          <w:color w:val="333333"/>
          <w:sz w:val="20"/>
          <w:szCs w:val="20"/>
        </w:rPr>
        <w:br/>
      </w:r>
      <w:r w:rsidRPr="00D37465">
        <w:rPr>
          <w:rFonts w:ascii="Helvetica" w:eastAsia="Times New Roman" w:hAnsi="Helvetica" w:cs="Helvetica"/>
          <w:b/>
          <w:bCs/>
          <w:color w:val="333333"/>
          <w:sz w:val="20"/>
          <w:szCs w:val="20"/>
          <w:shd w:val="clear" w:color="auto" w:fill="FFFFFF"/>
        </w:rPr>
        <w:t>Position Type</w:t>
      </w:r>
      <w:r w:rsidRPr="00D37465">
        <w:rPr>
          <w:rFonts w:ascii="Helvetica" w:eastAsia="Times New Roman" w:hAnsi="Helvetica" w:cs="Helvetica"/>
          <w:color w:val="333333"/>
          <w:sz w:val="20"/>
          <w:szCs w:val="20"/>
          <w:shd w:val="clear" w:color="auto" w:fill="FFFFFF"/>
        </w:rPr>
        <w:t>: Full-Time</w:t>
      </w:r>
      <w:r w:rsidRPr="00D37465">
        <w:rPr>
          <w:rFonts w:ascii="Helvetica" w:eastAsia="Times New Roman" w:hAnsi="Helvetica" w:cs="Helvetica"/>
          <w:color w:val="333333"/>
          <w:sz w:val="20"/>
          <w:szCs w:val="20"/>
        </w:rPr>
        <w:br/>
      </w:r>
      <w:r w:rsidRPr="00D37465">
        <w:rPr>
          <w:rFonts w:ascii="Helvetica" w:eastAsia="Times New Roman" w:hAnsi="Helvetica" w:cs="Helvetica"/>
          <w:color w:val="333333"/>
          <w:sz w:val="20"/>
          <w:szCs w:val="20"/>
        </w:rPr>
        <w:br/>
      </w:r>
      <w:r w:rsidRPr="00D37465">
        <w:rPr>
          <w:rFonts w:ascii="Helvetica" w:eastAsia="Times New Roman" w:hAnsi="Helvetica" w:cs="Helvetica"/>
          <w:b/>
          <w:bCs/>
          <w:color w:val="333333"/>
          <w:sz w:val="20"/>
          <w:szCs w:val="20"/>
          <w:shd w:val="clear" w:color="auto" w:fill="FFFFFF"/>
        </w:rPr>
        <w:t>Job Description: </w:t>
      </w:r>
      <w:r w:rsidRPr="00D37465">
        <w:rPr>
          <w:rFonts w:ascii="Helvetica" w:eastAsia="Times New Roman" w:hAnsi="Helvetica" w:cs="Helvetica"/>
          <w:color w:val="333333"/>
          <w:sz w:val="20"/>
          <w:szCs w:val="20"/>
          <w:shd w:val="clear" w:color="auto" w:fill="FFFFFF"/>
        </w:rPr>
        <w:t>  The Corporate Recruiter will serve as a customer service champion to our hiring managers working collaboratively with them to ensure program and organizational success.</w:t>
      </w:r>
      <w:r w:rsidRPr="00D37465">
        <w:rPr>
          <w:rFonts w:ascii="Helvetica" w:eastAsia="Times New Roman" w:hAnsi="Helvetica" w:cs="Helvetica"/>
          <w:color w:val="333333"/>
          <w:sz w:val="20"/>
          <w:szCs w:val="20"/>
        </w:rPr>
        <w:br/>
      </w:r>
      <w:r w:rsidRPr="00D37465">
        <w:rPr>
          <w:rFonts w:ascii="Helvetica" w:eastAsia="Times New Roman" w:hAnsi="Helvetica" w:cs="Helvetica"/>
          <w:color w:val="333333"/>
          <w:sz w:val="20"/>
          <w:szCs w:val="20"/>
          <w:shd w:val="clear" w:color="auto" w:fill="FFFFFF"/>
        </w:rPr>
        <w:t> </w:t>
      </w:r>
      <w:r w:rsidRPr="00D37465">
        <w:rPr>
          <w:rFonts w:ascii="Helvetica" w:eastAsia="Times New Roman" w:hAnsi="Helvetica" w:cs="Helvetica"/>
          <w:color w:val="333333"/>
          <w:sz w:val="20"/>
          <w:szCs w:val="20"/>
        </w:rPr>
        <w:br/>
      </w:r>
      <w:r w:rsidRPr="00D37465">
        <w:rPr>
          <w:rFonts w:ascii="Helvetica" w:eastAsia="Times New Roman" w:hAnsi="Helvetica" w:cs="Helvetica"/>
          <w:b/>
          <w:bCs/>
          <w:color w:val="333333"/>
          <w:sz w:val="20"/>
          <w:szCs w:val="20"/>
          <w:shd w:val="clear" w:color="auto" w:fill="FFFFFF"/>
        </w:rPr>
        <w:t>Duties Include:</w:t>
      </w:r>
    </w:p>
    <w:p w:rsidR="00D37465" w:rsidRPr="00D37465" w:rsidRDefault="00D37465" w:rsidP="00D37465">
      <w:pPr>
        <w:spacing w:after="0" w:line="240" w:lineRule="auto"/>
        <w:rPr>
          <w:rFonts w:ascii="Times New Roman" w:eastAsia="Times New Roman" w:hAnsi="Times New Roman" w:cs="Times New Roman"/>
          <w:sz w:val="24"/>
          <w:szCs w:val="24"/>
        </w:rPr>
      </w:pPr>
    </w:p>
    <w:p w:rsidR="00D37465" w:rsidRPr="00D37465" w:rsidRDefault="00D37465" w:rsidP="00D37465">
      <w:pPr>
        <w:numPr>
          <w:ilvl w:val="0"/>
          <w:numId w:val="1"/>
        </w:numPr>
        <w:shd w:val="clear" w:color="auto" w:fill="FFFFFF"/>
        <w:spacing w:after="0" w:line="240" w:lineRule="auto"/>
        <w:rPr>
          <w:rFonts w:ascii="Helvetica" w:eastAsia="Times New Roman" w:hAnsi="Helvetica" w:cs="Helvetica"/>
          <w:color w:val="333333"/>
          <w:sz w:val="20"/>
          <w:szCs w:val="20"/>
        </w:rPr>
      </w:pPr>
      <w:r w:rsidRPr="00D37465">
        <w:rPr>
          <w:rFonts w:ascii="Helvetica" w:eastAsia="Times New Roman" w:hAnsi="Helvetica" w:cs="Helvetica"/>
          <w:color w:val="333333"/>
          <w:sz w:val="20"/>
          <w:szCs w:val="20"/>
        </w:rPr>
        <w:t>Serve as a customer service champion t</w:t>
      </w:r>
      <w:r>
        <w:rPr>
          <w:rFonts w:ascii="Helvetica" w:eastAsia="Times New Roman" w:hAnsi="Helvetica" w:cs="Helvetica"/>
          <w:color w:val="333333"/>
          <w:sz w:val="20"/>
          <w:szCs w:val="20"/>
        </w:rPr>
        <w:t>o our hiring managers in a fast-</w:t>
      </w:r>
      <w:bookmarkStart w:id="0" w:name="_GoBack"/>
      <w:bookmarkEnd w:id="0"/>
      <w:r w:rsidRPr="00D37465">
        <w:rPr>
          <w:rFonts w:ascii="Helvetica" w:eastAsia="Times New Roman" w:hAnsi="Helvetica" w:cs="Helvetica"/>
          <w:color w:val="333333"/>
          <w:sz w:val="20"/>
          <w:szCs w:val="20"/>
        </w:rPr>
        <w:t>paced environment providing them with frequent updates on the status of vacancies and provide solutions and recommendations to staffing requirements and challenges.</w:t>
      </w:r>
    </w:p>
    <w:p w:rsidR="00D37465" w:rsidRPr="00D37465" w:rsidRDefault="00D37465" w:rsidP="00D37465">
      <w:pPr>
        <w:numPr>
          <w:ilvl w:val="0"/>
          <w:numId w:val="1"/>
        </w:numPr>
        <w:shd w:val="clear" w:color="auto" w:fill="FFFFFF"/>
        <w:spacing w:after="0" w:line="240" w:lineRule="auto"/>
        <w:rPr>
          <w:rFonts w:ascii="Helvetica" w:eastAsia="Times New Roman" w:hAnsi="Helvetica" w:cs="Helvetica"/>
          <w:color w:val="333333"/>
          <w:sz w:val="20"/>
          <w:szCs w:val="20"/>
        </w:rPr>
      </w:pPr>
      <w:r w:rsidRPr="00D37465">
        <w:rPr>
          <w:rFonts w:ascii="Helvetica" w:eastAsia="Times New Roman" w:hAnsi="Helvetica" w:cs="Helvetica"/>
          <w:color w:val="333333"/>
          <w:sz w:val="20"/>
          <w:szCs w:val="20"/>
        </w:rPr>
        <w:t>Recruit, screen, interview and recommend placement of candidates for professional, technical and managerial positions from both internal and external sources.</w:t>
      </w:r>
    </w:p>
    <w:p w:rsidR="00D37465" w:rsidRPr="00D37465" w:rsidRDefault="00D37465" w:rsidP="00D37465">
      <w:pPr>
        <w:numPr>
          <w:ilvl w:val="0"/>
          <w:numId w:val="1"/>
        </w:numPr>
        <w:shd w:val="clear" w:color="auto" w:fill="FFFFFF"/>
        <w:spacing w:after="0" w:line="240" w:lineRule="auto"/>
        <w:rPr>
          <w:rFonts w:ascii="Helvetica" w:eastAsia="Times New Roman" w:hAnsi="Helvetica" w:cs="Helvetica"/>
          <w:color w:val="333333"/>
          <w:sz w:val="20"/>
          <w:szCs w:val="20"/>
        </w:rPr>
      </w:pPr>
      <w:r w:rsidRPr="00D37465">
        <w:rPr>
          <w:rFonts w:ascii="Helvetica" w:eastAsia="Times New Roman" w:hAnsi="Helvetica" w:cs="Helvetica"/>
          <w:color w:val="333333"/>
          <w:sz w:val="20"/>
          <w:szCs w:val="20"/>
        </w:rPr>
        <w:t>Post job opportunities in applicant tracking system (ATS), job boards, social media and technology specific affinity and networking groups ensuring OFCCP Compliance.</w:t>
      </w:r>
    </w:p>
    <w:p w:rsidR="00D37465" w:rsidRPr="00D37465" w:rsidRDefault="00D37465" w:rsidP="00D37465">
      <w:pPr>
        <w:numPr>
          <w:ilvl w:val="0"/>
          <w:numId w:val="1"/>
        </w:numPr>
        <w:shd w:val="clear" w:color="auto" w:fill="FFFFFF"/>
        <w:spacing w:after="0" w:line="240" w:lineRule="auto"/>
        <w:rPr>
          <w:rFonts w:ascii="Helvetica" w:eastAsia="Times New Roman" w:hAnsi="Helvetica" w:cs="Helvetica"/>
          <w:color w:val="333333"/>
          <w:sz w:val="20"/>
          <w:szCs w:val="20"/>
        </w:rPr>
      </w:pPr>
      <w:r w:rsidRPr="00D37465">
        <w:rPr>
          <w:rFonts w:ascii="Helvetica" w:eastAsia="Times New Roman" w:hAnsi="Helvetica" w:cs="Helvetica"/>
          <w:color w:val="333333"/>
          <w:sz w:val="20"/>
          <w:szCs w:val="20"/>
        </w:rPr>
        <w:t>Source and recruit potential candidates utilizing online recruitment tools.</w:t>
      </w:r>
    </w:p>
    <w:p w:rsidR="00D37465" w:rsidRPr="00D37465" w:rsidRDefault="00D37465" w:rsidP="00D37465">
      <w:pPr>
        <w:numPr>
          <w:ilvl w:val="0"/>
          <w:numId w:val="1"/>
        </w:numPr>
        <w:shd w:val="clear" w:color="auto" w:fill="FFFFFF"/>
        <w:spacing w:after="0" w:line="240" w:lineRule="auto"/>
        <w:rPr>
          <w:rFonts w:ascii="Helvetica" w:eastAsia="Times New Roman" w:hAnsi="Helvetica" w:cs="Helvetica"/>
          <w:color w:val="333333"/>
          <w:sz w:val="20"/>
          <w:szCs w:val="20"/>
        </w:rPr>
      </w:pPr>
      <w:r w:rsidRPr="00D37465">
        <w:rPr>
          <w:rFonts w:ascii="Helvetica" w:eastAsia="Times New Roman" w:hAnsi="Helvetica" w:cs="Helvetica"/>
          <w:color w:val="333333"/>
          <w:sz w:val="20"/>
          <w:szCs w:val="20"/>
        </w:rPr>
        <w:t>Identify and build networking relationships</w:t>
      </w:r>
    </w:p>
    <w:p w:rsidR="00D37465" w:rsidRPr="00D37465" w:rsidRDefault="00D37465" w:rsidP="00D37465">
      <w:pPr>
        <w:numPr>
          <w:ilvl w:val="0"/>
          <w:numId w:val="1"/>
        </w:numPr>
        <w:shd w:val="clear" w:color="auto" w:fill="FFFFFF"/>
        <w:spacing w:after="0" w:line="240" w:lineRule="auto"/>
        <w:rPr>
          <w:rFonts w:ascii="Helvetica" w:eastAsia="Times New Roman" w:hAnsi="Helvetica" w:cs="Helvetica"/>
          <w:color w:val="333333"/>
          <w:sz w:val="20"/>
          <w:szCs w:val="20"/>
        </w:rPr>
      </w:pPr>
      <w:r w:rsidRPr="00D37465">
        <w:rPr>
          <w:rFonts w:ascii="Helvetica" w:eastAsia="Times New Roman" w:hAnsi="Helvetica" w:cs="Helvetica"/>
          <w:color w:val="333333"/>
          <w:sz w:val="20"/>
          <w:szCs w:val="20"/>
        </w:rPr>
        <w:t>Meet and collaborate with technical groups, diverse talent networks, colleges, and technical schools to identify potential candidates.</w:t>
      </w:r>
    </w:p>
    <w:p w:rsidR="00D37465" w:rsidRPr="00D37465" w:rsidRDefault="00D37465" w:rsidP="00D37465">
      <w:pPr>
        <w:numPr>
          <w:ilvl w:val="0"/>
          <w:numId w:val="1"/>
        </w:numPr>
        <w:shd w:val="clear" w:color="auto" w:fill="FFFFFF"/>
        <w:spacing w:after="0" w:line="240" w:lineRule="auto"/>
        <w:rPr>
          <w:rFonts w:ascii="Helvetica" w:eastAsia="Times New Roman" w:hAnsi="Helvetica" w:cs="Helvetica"/>
          <w:color w:val="333333"/>
          <w:sz w:val="20"/>
          <w:szCs w:val="20"/>
        </w:rPr>
      </w:pPr>
      <w:r w:rsidRPr="00D37465">
        <w:rPr>
          <w:rFonts w:ascii="Helvetica" w:eastAsia="Times New Roman" w:hAnsi="Helvetica" w:cs="Helvetica"/>
          <w:color w:val="333333"/>
          <w:sz w:val="20"/>
          <w:szCs w:val="20"/>
        </w:rPr>
        <w:t>Stay informed on employment/technical trends and provide consultation to hiring managers on the impacts of those trends to recruiting and hiring.</w:t>
      </w:r>
    </w:p>
    <w:p w:rsidR="00D37465" w:rsidRPr="00D37465" w:rsidRDefault="00D37465" w:rsidP="00D37465">
      <w:pPr>
        <w:numPr>
          <w:ilvl w:val="0"/>
          <w:numId w:val="1"/>
        </w:numPr>
        <w:shd w:val="clear" w:color="auto" w:fill="FFFFFF"/>
        <w:spacing w:after="0" w:line="240" w:lineRule="auto"/>
        <w:rPr>
          <w:rFonts w:ascii="Helvetica" w:eastAsia="Times New Roman" w:hAnsi="Helvetica" w:cs="Helvetica"/>
          <w:color w:val="333333"/>
          <w:sz w:val="20"/>
          <w:szCs w:val="20"/>
        </w:rPr>
      </w:pPr>
      <w:r w:rsidRPr="00D37465">
        <w:rPr>
          <w:rFonts w:ascii="Helvetica" w:eastAsia="Times New Roman" w:hAnsi="Helvetica" w:cs="Helvetica"/>
          <w:color w:val="333333"/>
          <w:sz w:val="20"/>
          <w:szCs w:val="20"/>
        </w:rPr>
        <w:t>Provide compensation analysis and create job offers to selected candidates.</w:t>
      </w:r>
    </w:p>
    <w:p w:rsidR="00D37465" w:rsidRPr="00D37465" w:rsidRDefault="00D37465" w:rsidP="00D37465">
      <w:pPr>
        <w:numPr>
          <w:ilvl w:val="0"/>
          <w:numId w:val="1"/>
        </w:numPr>
        <w:shd w:val="clear" w:color="auto" w:fill="FFFFFF"/>
        <w:spacing w:after="0" w:line="240" w:lineRule="auto"/>
        <w:rPr>
          <w:rFonts w:ascii="Helvetica" w:eastAsia="Times New Roman" w:hAnsi="Helvetica" w:cs="Helvetica"/>
          <w:color w:val="333333"/>
          <w:sz w:val="20"/>
          <w:szCs w:val="20"/>
        </w:rPr>
      </w:pPr>
      <w:r w:rsidRPr="00D37465">
        <w:rPr>
          <w:rFonts w:ascii="Helvetica" w:eastAsia="Times New Roman" w:hAnsi="Helvetica" w:cs="Helvetica"/>
          <w:color w:val="333333"/>
          <w:sz w:val="20"/>
          <w:szCs w:val="20"/>
        </w:rPr>
        <w:t>Participate in Job Fairs.</w:t>
      </w:r>
    </w:p>
    <w:p w:rsidR="00D37465" w:rsidRDefault="00D37465" w:rsidP="00D37465">
      <w:pPr>
        <w:numPr>
          <w:ilvl w:val="0"/>
          <w:numId w:val="1"/>
        </w:numPr>
        <w:shd w:val="clear" w:color="auto" w:fill="FFFFFF"/>
        <w:spacing w:after="0" w:line="240" w:lineRule="auto"/>
        <w:rPr>
          <w:rFonts w:ascii="Helvetica" w:eastAsia="Times New Roman" w:hAnsi="Helvetica" w:cs="Helvetica"/>
          <w:color w:val="333333"/>
          <w:sz w:val="20"/>
          <w:szCs w:val="20"/>
        </w:rPr>
      </w:pPr>
      <w:r w:rsidRPr="00D37465">
        <w:rPr>
          <w:rFonts w:ascii="Helvetica" w:eastAsia="Times New Roman" w:hAnsi="Helvetica" w:cs="Helvetica"/>
          <w:color w:val="333333"/>
          <w:sz w:val="20"/>
          <w:szCs w:val="20"/>
        </w:rPr>
        <w:t>Contribute to recruitment process improvement initiatives.</w:t>
      </w:r>
    </w:p>
    <w:p w:rsidR="00D37465" w:rsidRPr="00D37465" w:rsidRDefault="00D37465" w:rsidP="00D37465">
      <w:pPr>
        <w:shd w:val="clear" w:color="auto" w:fill="FFFFFF"/>
        <w:spacing w:after="0" w:line="240" w:lineRule="auto"/>
        <w:rPr>
          <w:rFonts w:ascii="Helvetica" w:eastAsia="Times New Roman" w:hAnsi="Helvetica" w:cs="Helvetica"/>
          <w:color w:val="333333"/>
          <w:sz w:val="20"/>
          <w:szCs w:val="20"/>
        </w:rPr>
      </w:pPr>
    </w:p>
    <w:p w:rsidR="00D37465" w:rsidRPr="00D37465" w:rsidRDefault="00D37465" w:rsidP="00D37465">
      <w:pPr>
        <w:spacing w:after="0" w:line="240" w:lineRule="auto"/>
        <w:rPr>
          <w:rFonts w:ascii="Times New Roman" w:eastAsia="Times New Roman" w:hAnsi="Times New Roman" w:cs="Times New Roman"/>
          <w:sz w:val="24"/>
          <w:szCs w:val="24"/>
        </w:rPr>
      </w:pPr>
      <w:r w:rsidRPr="00D37465">
        <w:rPr>
          <w:rFonts w:ascii="Helvetica" w:eastAsia="Times New Roman" w:hAnsi="Helvetica" w:cs="Helvetica"/>
          <w:b/>
          <w:bCs/>
          <w:color w:val="333333"/>
          <w:sz w:val="20"/>
          <w:szCs w:val="20"/>
          <w:shd w:val="clear" w:color="auto" w:fill="FFFFFF"/>
        </w:rPr>
        <w:t>Knowledge and Skills</w:t>
      </w:r>
    </w:p>
    <w:p w:rsidR="00D37465" w:rsidRPr="00D37465" w:rsidRDefault="00D37465" w:rsidP="00D37465">
      <w:pPr>
        <w:numPr>
          <w:ilvl w:val="0"/>
          <w:numId w:val="2"/>
        </w:numPr>
        <w:shd w:val="clear" w:color="auto" w:fill="FFFFFF"/>
        <w:spacing w:after="0" w:line="240" w:lineRule="auto"/>
        <w:rPr>
          <w:rFonts w:ascii="Helvetica" w:eastAsia="Times New Roman" w:hAnsi="Helvetica" w:cs="Helvetica"/>
          <w:color w:val="333333"/>
          <w:sz w:val="20"/>
          <w:szCs w:val="20"/>
        </w:rPr>
      </w:pPr>
      <w:r w:rsidRPr="00D37465">
        <w:rPr>
          <w:rFonts w:ascii="Helvetica" w:eastAsia="Times New Roman" w:hAnsi="Helvetica" w:cs="Helvetica"/>
          <w:color w:val="333333"/>
          <w:sz w:val="20"/>
          <w:szCs w:val="20"/>
        </w:rPr>
        <w:t>Extensive experience using a web based applicant tracking system.</w:t>
      </w:r>
    </w:p>
    <w:p w:rsidR="00D37465" w:rsidRPr="00D37465" w:rsidRDefault="00D37465" w:rsidP="00D37465">
      <w:pPr>
        <w:numPr>
          <w:ilvl w:val="0"/>
          <w:numId w:val="2"/>
        </w:numPr>
        <w:shd w:val="clear" w:color="auto" w:fill="FFFFFF"/>
        <w:spacing w:after="0" w:line="240" w:lineRule="auto"/>
        <w:rPr>
          <w:rFonts w:ascii="Helvetica" w:eastAsia="Times New Roman" w:hAnsi="Helvetica" w:cs="Helvetica"/>
          <w:color w:val="333333"/>
          <w:sz w:val="20"/>
          <w:szCs w:val="20"/>
        </w:rPr>
      </w:pPr>
      <w:r w:rsidRPr="00D37465">
        <w:rPr>
          <w:rFonts w:ascii="Helvetica" w:eastAsia="Times New Roman" w:hAnsi="Helvetica" w:cs="Helvetica"/>
          <w:color w:val="333333"/>
          <w:sz w:val="20"/>
          <w:szCs w:val="20"/>
        </w:rPr>
        <w:t>Experience and knowledge of HR Laws and compliance reporting requirements.</w:t>
      </w:r>
    </w:p>
    <w:p w:rsidR="00D37465" w:rsidRPr="00D37465" w:rsidRDefault="00D37465" w:rsidP="00D37465">
      <w:pPr>
        <w:numPr>
          <w:ilvl w:val="0"/>
          <w:numId w:val="2"/>
        </w:numPr>
        <w:shd w:val="clear" w:color="auto" w:fill="FFFFFF"/>
        <w:spacing w:after="0" w:line="240" w:lineRule="auto"/>
        <w:rPr>
          <w:rFonts w:ascii="Helvetica" w:eastAsia="Times New Roman" w:hAnsi="Helvetica" w:cs="Helvetica"/>
          <w:color w:val="333333"/>
          <w:sz w:val="20"/>
          <w:szCs w:val="20"/>
        </w:rPr>
      </w:pPr>
      <w:r w:rsidRPr="00D37465">
        <w:rPr>
          <w:rFonts w:ascii="Helvetica" w:eastAsia="Times New Roman" w:hAnsi="Helvetica" w:cs="Helvetica"/>
          <w:color w:val="333333"/>
          <w:sz w:val="20"/>
          <w:szCs w:val="20"/>
        </w:rPr>
        <w:t>Strong customer service skills.</w:t>
      </w:r>
    </w:p>
    <w:p w:rsidR="00D37465" w:rsidRPr="00D37465" w:rsidRDefault="00D37465" w:rsidP="00D37465">
      <w:pPr>
        <w:numPr>
          <w:ilvl w:val="0"/>
          <w:numId w:val="2"/>
        </w:numPr>
        <w:shd w:val="clear" w:color="auto" w:fill="FFFFFF"/>
        <w:spacing w:after="0" w:line="240" w:lineRule="auto"/>
        <w:rPr>
          <w:rFonts w:ascii="Helvetica" w:eastAsia="Times New Roman" w:hAnsi="Helvetica" w:cs="Helvetica"/>
          <w:color w:val="333333"/>
          <w:sz w:val="20"/>
          <w:szCs w:val="20"/>
        </w:rPr>
      </w:pPr>
      <w:r w:rsidRPr="00D37465">
        <w:rPr>
          <w:rFonts w:ascii="Helvetica" w:eastAsia="Times New Roman" w:hAnsi="Helvetica" w:cs="Helvetica"/>
          <w:color w:val="333333"/>
          <w:sz w:val="20"/>
          <w:szCs w:val="20"/>
        </w:rPr>
        <w:t>Strong organizational and time management skills.</w:t>
      </w:r>
    </w:p>
    <w:p w:rsidR="00D37465" w:rsidRPr="00D37465" w:rsidRDefault="00D37465" w:rsidP="00D37465">
      <w:pPr>
        <w:numPr>
          <w:ilvl w:val="0"/>
          <w:numId w:val="2"/>
        </w:numPr>
        <w:shd w:val="clear" w:color="auto" w:fill="FFFFFF"/>
        <w:spacing w:after="0" w:line="240" w:lineRule="auto"/>
        <w:rPr>
          <w:rFonts w:ascii="Helvetica" w:eastAsia="Times New Roman" w:hAnsi="Helvetica" w:cs="Helvetica"/>
          <w:color w:val="333333"/>
          <w:sz w:val="20"/>
          <w:szCs w:val="20"/>
        </w:rPr>
      </w:pPr>
      <w:r w:rsidRPr="00D37465">
        <w:rPr>
          <w:rFonts w:ascii="Helvetica" w:eastAsia="Times New Roman" w:hAnsi="Helvetica" w:cs="Helvetica"/>
          <w:color w:val="333333"/>
          <w:sz w:val="20"/>
          <w:szCs w:val="20"/>
        </w:rPr>
        <w:t>Strong analytical, interpersonal and written and oral communication skills.</w:t>
      </w:r>
    </w:p>
    <w:p w:rsidR="00D37465" w:rsidRPr="00D37465" w:rsidRDefault="00D37465" w:rsidP="00D37465">
      <w:pPr>
        <w:numPr>
          <w:ilvl w:val="0"/>
          <w:numId w:val="2"/>
        </w:numPr>
        <w:shd w:val="clear" w:color="auto" w:fill="FFFFFF"/>
        <w:spacing w:after="0" w:line="240" w:lineRule="auto"/>
        <w:rPr>
          <w:rFonts w:ascii="Helvetica" w:eastAsia="Times New Roman" w:hAnsi="Helvetica" w:cs="Helvetica"/>
          <w:color w:val="333333"/>
          <w:sz w:val="20"/>
          <w:szCs w:val="20"/>
        </w:rPr>
      </w:pPr>
      <w:r w:rsidRPr="00D37465">
        <w:rPr>
          <w:rFonts w:ascii="Helvetica" w:eastAsia="Times New Roman" w:hAnsi="Helvetica" w:cs="Helvetica"/>
          <w:color w:val="333333"/>
          <w:sz w:val="20"/>
          <w:szCs w:val="20"/>
        </w:rPr>
        <w:t>Demonstrated ability to build relationships with a diverse client base.</w:t>
      </w:r>
    </w:p>
    <w:p w:rsidR="00D37465" w:rsidRDefault="00D37465" w:rsidP="00D37465">
      <w:pPr>
        <w:numPr>
          <w:ilvl w:val="0"/>
          <w:numId w:val="2"/>
        </w:numPr>
        <w:shd w:val="clear" w:color="auto" w:fill="FFFFFF"/>
        <w:spacing w:after="0" w:line="240" w:lineRule="auto"/>
        <w:rPr>
          <w:rFonts w:ascii="Helvetica" w:eastAsia="Times New Roman" w:hAnsi="Helvetica" w:cs="Helvetica"/>
          <w:color w:val="333333"/>
          <w:sz w:val="20"/>
          <w:szCs w:val="20"/>
        </w:rPr>
      </w:pPr>
      <w:r w:rsidRPr="00D37465">
        <w:rPr>
          <w:rFonts w:ascii="Helvetica" w:eastAsia="Times New Roman" w:hAnsi="Helvetica" w:cs="Helvetica"/>
          <w:color w:val="333333"/>
          <w:sz w:val="20"/>
          <w:szCs w:val="20"/>
        </w:rPr>
        <w:t>Intermediate level knowledge using Excel, Outlook and Word.</w:t>
      </w:r>
    </w:p>
    <w:p w:rsidR="00D37465" w:rsidRPr="00D37465" w:rsidRDefault="00D37465" w:rsidP="00D37465">
      <w:pPr>
        <w:shd w:val="clear" w:color="auto" w:fill="FFFFFF"/>
        <w:spacing w:after="0" w:line="240" w:lineRule="auto"/>
        <w:rPr>
          <w:rFonts w:ascii="Helvetica" w:eastAsia="Times New Roman" w:hAnsi="Helvetica" w:cs="Helvetica"/>
          <w:color w:val="333333"/>
          <w:sz w:val="20"/>
          <w:szCs w:val="20"/>
        </w:rPr>
      </w:pPr>
    </w:p>
    <w:p w:rsidR="00D37465" w:rsidRDefault="00D37465" w:rsidP="00D37465">
      <w:pPr>
        <w:spacing w:after="0" w:line="240" w:lineRule="auto"/>
        <w:rPr>
          <w:rFonts w:ascii="Helvetica" w:eastAsia="Times New Roman" w:hAnsi="Helvetica" w:cs="Helvetica"/>
          <w:b/>
          <w:bCs/>
          <w:color w:val="333333"/>
          <w:sz w:val="20"/>
          <w:szCs w:val="20"/>
          <w:shd w:val="clear" w:color="auto" w:fill="FFFFFF"/>
        </w:rPr>
      </w:pPr>
      <w:r w:rsidRPr="00D37465">
        <w:rPr>
          <w:rFonts w:ascii="Helvetica" w:eastAsia="Times New Roman" w:hAnsi="Helvetica" w:cs="Helvetica"/>
          <w:b/>
          <w:bCs/>
          <w:color w:val="333333"/>
          <w:sz w:val="20"/>
          <w:szCs w:val="20"/>
          <w:shd w:val="clear" w:color="auto" w:fill="FFFFFF"/>
        </w:rPr>
        <w:t>Other Requirements</w:t>
      </w:r>
    </w:p>
    <w:p w:rsidR="00D37465" w:rsidRDefault="00D37465" w:rsidP="00D37465">
      <w:pPr>
        <w:pStyle w:val="ListParagraph"/>
        <w:numPr>
          <w:ilvl w:val="0"/>
          <w:numId w:val="3"/>
        </w:numPr>
        <w:shd w:val="clear" w:color="auto" w:fill="FFFFFF"/>
        <w:spacing w:after="0" w:line="240" w:lineRule="auto"/>
        <w:rPr>
          <w:rFonts w:ascii="Helvetica" w:eastAsia="Times New Roman" w:hAnsi="Helvetica" w:cs="Helvetica"/>
          <w:color w:val="333333"/>
          <w:sz w:val="20"/>
          <w:szCs w:val="20"/>
        </w:rPr>
      </w:pPr>
      <w:r w:rsidRPr="00D37465">
        <w:rPr>
          <w:rFonts w:ascii="Helvetica" w:eastAsia="Times New Roman" w:hAnsi="Helvetica" w:cs="Helvetica"/>
          <w:color w:val="333333"/>
          <w:sz w:val="20"/>
          <w:szCs w:val="20"/>
        </w:rPr>
        <w:t>Demonstrates independent thinking and decision-making abilities.</w:t>
      </w:r>
    </w:p>
    <w:p w:rsidR="00D37465" w:rsidRDefault="00D37465" w:rsidP="00D37465">
      <w:pPr>
        <w:pStyle w:val="ListParagraph"/>
        <w:numPr>
          <w:ilvl w:val="0"/>
          <w:numId w:val="3"/>
        </w:numPr>
        <w:shd w:val="clear" w:color="auto" w:fill="FFFFFF"/>
        <w:spacing w:after="0" w:line="240" w:lineRule="auto"/>
        <w:rPr>
          <w:rFonts w:ascii="Helvetica" w:eastAsia="Times New Roman" w:hAnsi="Helvetica" w:cs="Helvetica"/>
          <w:color w:val="333333"/>
          <w:sz w:val="20"/>
          <w:szCs w:val="20"/>
        </w:rPr>
      </w:pPr>
      <w:r w:rsidRPr="00D37465">
        <w:rPr>
          <w:rFonts w:ascii="Helvetica" w:eastAsia="Times New Roman" w:hAnsi="Helvetica" w:cs="Helvetica"/>
          <w:color w:val="333333"/>
          <w:sz w:val="20"/>
          <w:szCs w:val="20"/>
        </w:rPr>
        <w:t>A team player and problem solver who maintains professionalism at all times and embraces challenges as opportunities.</w:t>
      </w:r>
    </w:p>
    <w:p w:rsidR="00D37465" w:rsidRPr="00D37465" w:rsidRDefault="00D37465" w:rsidP="00D37465">
      <w:pPr>
        <w:shd w:val="clear" w:color="auto" w:fill="FFFFFF"/>
        <w:spacing w:after="0" w:line="240" w:lineRule="auto"/>
        <w:rPr>
          <w:rFonts w:ascii="Helvetica" w:eastAsia="Times New Roman" w:hAnsi="Helvetica" w:cs="Helvetica"/>
          <w:color w:val="333333"/>
          <w:sz w:val="20"/>
          <w:szCs w:val="20"/>
        </w:rPr>
      </w:pPr>
    </w:p>
    <w:p w:rsidR="00551D8D" w:rsidRDefault="00D37465" w:rsidP="00D37465">
      <w:pPr>
        <w:spacing w:after="0" w:line="240" w:lineRule="auto"/>
      </w:pPr>
      <w:r w:rsidRPr="00D37465">
        <w:rPr>
          <w:rFonts w:ascii="Helvetica" w:eastAsia="Times New Roman" w:hAnsi="Helvetica" w:cs="Helvetica"/>
          <w:b/>
          <w:bCs/>
          <w:color w:val="333333"/>
          <w:sz w:val="20"/>
          <w:szCs w:val="20"/>
          <w:shd w:val="clear" w:color="auto" w:fill="FFFFFF"/>
        </w:rPr>
        <w:t>Qualifications and Experience</w:t>
      </w:r>
      <w:r w:rsidRPr="00D37465">
        <w:rPr>
          <w:rFonts w:ascii="Helvetica" w:eastAsia="Times New Roman" w:hAnsi="Helvetica" w:cs="Helvetica"/>
          <w:color w:val="333333"/>
          <w:sz w:val="20"/>
          <w:szCs w:val="20"/>
          <w:shd w:val="clear" w:color="auto" w:fill="FFFFFF"/>
        </w:rPr>
        <w:t>:  Bachelor’s degree in Business Administration, Human Resource Management, or equivalent experience.  At least 4 years’ experience providing recruiting preferably in a technical environment. HRCI and SHRM certifications desired. DoD experience preferred.</w:t>
      </w:r>
      <w:r w:rsidRPr="00D37465">
        <w:rPr>
          <w:rFonts w:ascii="Helvetica" w:eastAsia="Times New Roman" w:hAnsi="Helvetica" w:cs="Helvetica"/>
          <w:color w:val="333333"/>
          <w:sz w:val="20"/>
          <w:szCs w:val="20"/>
        </w:rPr>
        <w:br/>
      </w:r>
      <w:r w:rsidRPr="00D37465">
        <w:rPr>
          <w:rFonts w:ascii="Helvetica" w:eastAsia="Times New Roman" w:hAnsi="Helvetica" w:cs="Helvetica"/>
          <w:color w:val="333333"/>
          <w:sz w:val="20"/>
          <w:szCs w:val="20"/>
        </w:rPr>
        <w:br/>
      </w:r>
      <w:r w:rsidRPr="00D37465">
        <w:rPr>
          <w:rFonts w:ascii="Helvetica" w:eastAsia="Times New Roman" w:hAnsi="Helvetica" w:cs="Helvetica"/>
          <w:color w:val="333333"/>
          <w:sz w:val="20"/>
          <w:szCs w:val="20"/>
          <w:shd w:val="clear" w:color="auto" w:fill="FFFFFF"/>
        </w:rPr>
        <w:t>Spalding Consulting, Inc. is committed to providing equal employment opportunities to all applicants and employees. We will not discriminate against any employee or applicant on the basis of race, color, ethnic origin, national origin, creed, religion, political belief, sex, sexual orientation, marital status, age, veteran status, or physical or mental disability. Spalding Consulting, Inc. is an Affirmative Action/Equal Opportunity Employer and encourages minorities, women, disabled and veterans to apply for job openings within our company.</w:t>
      </w:r>
      <w:r w:rsidRPr="00D37465">
        <w:rPr>
          <w:rFonts w:ascii="Helvetica" w:eastAsia="Times New Roman" w:hAnsi="Helvetica" w:cs="Helvetica"/>
          <w:color w:val="333333"/>
          <w:sz w:val="20"/>
          <w:szCs w:val="20"/>
        </w:rPr>
        <w:br/>
      </w:r>
      <w:r w:rsidRPr="00D37465">
        <w:rPr>
          <w:rFonts w:ascii="Helvetica" w:eastAsia="Times New Roman" w:hAnsi="Helvetica" w:cs="Helvetica"/>
          <w:color w:val="333333"/>
          <w:sz w:val="20"/>
          <w:szCs w:val="20"/>
          <w:shd w:val="clear" w:color="auto" w:fill="FFFFFF"/>
        </w:rPr>
        <w:t> </w:t>
      </w:r>
    </w:p>
    <w:sectPr w:rsidR="00551D8D" w:rsidSect="00894E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740"/>
    <w:multiLevelType w:val="multilevel"/>
    <w:tmpl w:val="6534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AD44BF"/>
    <w:multiLevelType w:val="multilevel"/>
    <w:tmpl w:val="2528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8E6CBA"/>
    <w:multiLevelType w:val="multilevel"/>
    <w:tmpl w:val="F05C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217309"/>
    <w:multiLevelType w:val="hybridMultilevel"/>
    <w:tmpl w:val="00E4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7465"/>
    <w:rsid w:val="00551D8D"/>
    <w:rsid w:val="007C5F8A"/>
    <w:rsid w:val="00894EC0"/>
    <w:rsid w:val="00D37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465"/>
    <w:pPr>
      <w:ind w:left="720"/>
      <w:contextualSpacing/>
    </w:pPr>
  </w:style>
</w:styles>
</file>

<file path=word/webSettings.xml><?xml version="1.0" encoding="utf-8"?>
<w:webSettings xmlns:r="http://schemas.openxmlformats.org/officeDocument/2006/relationships" xmlns:w="http://schemas.openxmlformats.org/wordprocessingml/2006/main">
  <w:divs>
    <w:div w:id="196950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Hall</dc:creator>
  <cp:lastModifiedBy>Deana</cp:lastModifiedBy>
  <cp:revision>2</cp:revision>
  <dcterms:created xsi:type="dcterms:W3CDTF">2017-07-06T15:59:00Z</dcterms:created>
  <dcterms:modified xsi:type="dcterms:W3CDTF">2017-07-06T15:59:00Z</dcterms:modified>
</cp:coreProperties>
</file>